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0B66B52" w:rsidP="379F0B33" w:rsidRDefault="40B66B52" w14:paraId="12D5CBAE" w14:textId="775119F3">
      <w:pPr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4472C4" w:themeColor="accent1"/>
        </w:rPr>
      </w:pPr>
      <w:r w:rsidRPr="379F0B33" w:rsidR="0036701F">
        <w:rPr>
          <w:rFonts w:ascii="Calibri" w:hAnsi="Calibri" w:cs="Arial" w:asciiTheme="minorAscii" w:hAnsiTheme="minorAscii" w:cstheme="minorBidi"/>
          <w:b w:val="1"/>
          <w:bCs w:val="1"/>
          <w:i w:val="1"/>
          <w:iCs w:val="1"/>
          <w:color w:val="4472C4" w:themeColor="accent1" w:themeTint="FF" w:themeShade="FF"/>
        </w:rPr>
        <w:t xml:space="preserve">Allianz Inner Warrior – Club Press Release Template for </w:t>
      </w:r>
      <w:r w:rsidRPr="379F0B33" w:rsidR="00890F7D">
        <w:rPr>
          <w:rFonts w:ascii="Calibri" w:hAnsi="Calibri" w:cs="Arial" w:asciiTheme="minorAscii" w:hAnsiTheme="minorAscii" w:cstheme="minorBidi"/>
          <w:b w:val="1"/>
          <w:bCs w:val="1"/>
          <w:i w:val="1"/>
          <w:iCs w:val="1"/>
          <w:color w:val="4472C4" w:themeColor="accent1" w:themeTint="FF" w:themeShade="FF"/>
        </w:rPr>
        <w:t>Autumn 202</w:t>
      </w:r>
      <w:r w:rsidRPr="379F0B33" w:rsidR="002E018E">
        <w:rPr>
          <w:rFonts w:ascii="Calibri" w:hAnsi="Calibri" w:cs="Arial" w:asciiTheme="minorAscii" w:hAnsiTheme="minorAscii" w:cstheme="minorBidi"/>
          <w:b w:val="1"/>
          <w:bCs w:val="1"/>
          <w:i w:val="1"/>
          <w:iCs w:val="1"/>
          <w:color w:val="4472C4" w:themeColor="accent1" w:themeTint="FF" w:themeShade="FF"/>
        </w:rPr>
        <w:t>3</w:t>
      </w:r>
    </w:p>
    <w:p w:rsidR="40B66B52" w:rsidP="40B66B52" w:rsidRDefault="40B66B52" w14:paraId="5602DD61" w14:textId="2E331401">
      <w:pPr>
        <w:rPr>
          <w:rFonts w:eastAsia="Calibri"/>
          <w:b/>
          <w:bCs/>
          <w:color w:val="7F7F7F" w:themeColor="text1" w:themeTint="80"/>
        </w:rPr>
      </w:pPr>
    </w:p>
    <w:p w:rsidRPr="00A40791" w:rsidR="0036701F" w:rsidP="379F0B33" w:rsidRDefault="0036701F" w14:paraId="4D731280" w14:textId="62554311">
      <w:pPr>
        <w:pStyle w:val="Normal"/>
        <w:rPr>
          <w:rFonts w:ascii="Calibri" w:hAnsi="Calibri" w:cs="Calibri" w:asciiTheme="minorAscii" w:hAnsiTheme="minorAscii" w:cstheme="minorAscii"/>
          <w:b w:val="1"/>
          <w:bCs w:val="1"/>
        </w:rPr>
      </w:pPr>
      <w:r w:rsidRPr="379F0B33" w:rsidR="0036701F">
        <w:rPr>
          <w:rFonts w:ascii="Calibri" w:hAnsi="Calibri" w:cs="Calibri" w:asciiTheme="minorAscii" w:hAnsiTheme="minorAscii" w:cstheme="minorAscii"/>
          <w:b w:val="1"/>
          <w:bCs w:val="1"/>
        </w:rPr>
        <w:t xml:space="preserve">England legend Emily </w:t>
      </w:r>
      <w:r w:rsidRPr="379F0B33" w:rsidR="0036701F">
        <w:rPr>
          <w:rFonts w:ascii="Calibri" w:hAnsi="Calibri" w:cs="Calibri" w:asciiTheme="minorAscii" w:hAnsiTheme="minorAscii" w:cstheme="minorAscii"/>
          <w:b w:val="1"/>
          <w:bCs w:val="1"/>
        </w:rPr>
        <w:t>Scarratt</w:t>
      </w:r>
      <w:r w:rsidRPr="379F0B33" w:rsidR="0036701F">
        <w:rPr>
          <w:rFonts w:ascii="Calibri" w:hAnsi="Calibri" w:cs="Calibri" w:asciiTheme="minorAscii" w:hAnsiTheme="minorAscii" w:cstheme="minorAscii"/>
          <w:b w:val="1"/>
          <w:bCs w:val="1"/>
        </w:rPr>
        <w:t xml:space="preserve"> encourages women and girls</w:t>
      </w:r>
      <w:r w:rsidRPr="379F0B33" w:rsidR="0036701F">
        <w:rPr>
          <w:rFonts w:ascii="Calibri" w:hAnsi="Calibri" w:cs="Calibri" w:asciiTheme="minorAscii" w:hAnsiTheme="minorAscii" w:cstheme="minorAscii"/>
          <w:b w:val="1"/>
          <w:bCs w:val="1"/>
          <w:color w:val="FF0000"/>
        </w:rPr>
        <w:t xml:space="preserve"> </w:t>
      </w:r>
      <w:r w:rsidRPr="379F0B33" w:rsidR="0036701F">
        <w:rPr>
          <w:rFonts w:ascii="Calibri" w:hAnsi="Calibri" w:cs="Calibri" w:asciiTheme="minorAscii" w:hAnsiTheme="minorAscii" w:cstheme="minorAscii"/>
          <w:b w:val="1"/>
          <w:bCs w:val="1"/>
        </w:rPr>
        <w:t xml:space="preserve">to </w:t>
      </w:r>
      <w:r w:rsidRPr="379F0B33" w:rsidR="0036701F">
        <w:rPr>
          <w:rFonts w:ascii="Calibri" w:hAnsi="Calibri" w:cs="Calibri" w:asciiTheme="minorAscii" w:hAnsiTheme="minorAscii" w:cstheme="minorAscii"/>
          <w:b w:val="1"/>
          <w:bCs w:val="1"/>
        </w:rPr>
        <w:t>give rugby a try</w:t>
      </w:r>
      <w:r w:rsidRPr="379F0B33" w:rsidR="0036701F">
        <w:rPr>
          <w:rFonts w:ascii="Calibri" w:hAnsi="Calibri" w:cs="Calibri" w:asciiTheme="minorAscii" w:hAnsiTheme="minorAscii" w:cstheme="minorAscii"/>
          <w:b w:val="1"/>
          <w:bCs w:val="1"/>
        </w:rPr>
        <w:t xml:space="preserve"> at </w:t>
      </w:r>
      <w:r w:rsidRPr="379F0B33" w:rsidR="0036701F">
        <w:rPr>
          <w:rFonts w:ascii="Calibri" w:hAnsi="Calibri" w:cs="Calibri" w:asciiTheme="minorAscii" w:hAnsiTheme="minorAscii" w:cstheme="minorAscii"/>
          <w:b w:val="1"/>
          <w:bCs w:val="1"/>
          <w:highlight w:val="yellow"/>
        </w:rPr>
        <w:t>[INSERT CLUB]</w:t>
      </w:r>
      <w:r w:rsidRPr="379F0B33" w:rsidR="008D4E74">
        <w:rPr>
          <w:rFonts w:ascii="Calibri" w:hAnsi="Calibri" w:cs="Calibri" w:asciiTheme="minorAscii" w:hAnsiTheme="minorAscii" w:cstheme="minorAscii"/>
          <w:b w:val="1"/>
          <w:bCs w:val="1"/>
        </w:rPr>
        <w:t>’s</w:t>
      </w:r>
      <w:r w:rsidRPr="379F0B33" w:rsidR="0036701F">
        <w:rPr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  <w:r w:rsidRPr="379F0B33" w:rsidR="008835F1">
        <w:rPr>
          <w:rFonts w:ascii="Calibri" w:hAnsi="Calibri" w:cs="Calibri" w:asciiTheme="minorAscii" w:hAnsiTheme="minorAscii" w:cstheme="minorAscii"/>
          <w:b w:val="1"/>
          <w:bCs w:val="1"/>
        </w:rPr>
        <w:t xml:space="preserve">Allianz </w:t>
      </w:r>
      <w:r w:rsidRPr="379F0B33" w:rsidR="00C85A55">
        <w:rPr>
          <w:rFonts w:ascii="Calibri" w:hAnsi="Calibri" w:cs="Calibri" w:asciiTheme="minorAscii" w:hAnsiTheme="minorAscii" w:cstheme="minorAscii"/>
          <w:b w:val="1"/>
          <w:bCs w:val="1"/>
        </w:rPr>
        <w:t xml:space="preserve">Inner </w:t>
      </w:r>
      <w:r w:rsidRPr="379F0B33" w:rsidR="0036701F">
        <w:rPr>
          <w:rFonts w:ascii="Calibri" w:hAnsi="Calibri" w:cs="Calibri" w:asciiTheme="minorAscii" w:hAnsiTheme="minorAscii" w:cstheme="minorAscii"/>
          <w:b w:val="1"/>
          <w:bCs w:val="1"/>
        </w:rPr>
        <w:t>Warrior Camp</w:t>
      </w:r>
      <w:r w:rsidRPr="379F0B33" w:rsidR="008D4E74">
        <w:rPr>
          <w:rFonts w:ascii="Calibri" w:hAnsi="Calibri" w:cs="Calibri" w:asciiTheme="minorAscii" w:hAnsiTheme="minorAscii" w:cstheme="minorAscii"/>
          <w:b w:val="1"/>
          <w:bCs w:val="1"/>
        </w:rPr>
        <w:t>.</w:t>
      </w:r>
      <w:proofErr w:type="spellStart"/>
      <w:proofErr w:type="spellEnd"/>
    </w:p>
    <w:p w:rsidRPr="00A40791" w:rsidR="4052073B" w:rsidP="4052073B" w:rsidRDefault="4052073B" w14:paraId="1102E3C0" w14:textId="1485B7A8">
      <w:pPr>
        <w:rPr>
          <w:rFonts w:asciiTheme="minorHAnsi" w:hAnsiTheme="minorHAnsi" w:cstheme="minorHAnsi"/>
          <w:b/>
          <w:bCs/>
        </w:rPr>
      </w:pPr>
    </w:p>
    <w:p w:rsidR="00BF3A2E" w:rsidP="379F0B33" w:rsidRDefault="00BF3A2E" w14:paraId="5DD67510" w14:textId="4A166969">
      <w:pPr>
        <w:pStyle w:val="NormalWeb"/>
        <w:shd w:val="clear" w:color="auto" w:fill="FFFFFF" w:themeFill="background1"/>
        <w:spacing w:before="0" w:after="0"/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</w:pPr>
      <w:r w:rsidRPr="379F0B33" w:rsidR="00BF3A2E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>With</w:t>
      </w:r>
      <w:r w:rsidRPr="379F0B33" w:rsidR="00804C30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 xml:space="preserve"> the</w:t>
      </w:r>
      <w:r w:rsidRPr="379F0B33" w:rsidR="00582E66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 xml:space="preserve"> 2023</w:t>
      </w:r>
      <w:r w:rsidRPr="379F0B33" w:rsidR="00804C30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 xml:space="preserve"> </w:t>
      </w:r>
      <w:r w:rsidRPr="379F0B33" w:rsidR="005304B4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 xml:space="preserve">Rugby World Cup in France </w:t>
      </w:r>
      <w:r w:rsidRPr="379F0B33" w:rsidR="54694ED1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 xml:space="preserve">and the WXV in New Zealand </w:t>
      </w:r>
      <w:r w:rsidRPr="379F0B33" w:rsidR="005304B4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>approaching fast,</w:t>
      </w:r>
      <w:r w:rsidRPr="379F0B33" w:rsidR="00BF3A2E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 xml:space="preserve"> </w:t>
      </w:r>
      <w:r w:rsidRPr="379F0B33" w:rsidR="00804C30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 xml:space="preserve">there </w:t>
      </w:r>
      <w:r w:rsidRPr="379F0B33" w:rsidR="3F539F03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>is</w:t>
      </w:r>
      <w:r w:rsidRPr="379F0B33" w:rsidR="00804C30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 xml:space="preserve"> </w:t>
      </w:r>
      <w:r w:rsidRPr="379F0B33" w:rsidR="00804C30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>huge excitement and increased interest around rugby union over the next couple of months</w:t>
      </w:r>
      <w:r w:rsidRPr="379F0B33" w:rsidR="1E8A1291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 xml:space="preserve"> and </w:t>
      </w:r>
      <w:r w:rsidRPr="379F0B33" w:rsidR="1E8A1291">
        <w:rPr>
          <w:rFonts w:ascii="Calibri" w:hAnsi="Calibri" w:cs="Calibri" w:asciiTheme="minorAscii" w:hAnsiTheme="minorAscii" w:cstheme="minorAscii"/>
          <w:color w:val="313537"/>
          <w:sz w:val="22"/>
          <w:szCs w:val="22"/>
          <w:highlight w:val="yellow"/>
        </w:rPr>
        <w:t>INSERT CLUB</w:t>
      </w:r>
      <w:r w:rsidRPr="379F0B33" w:rsidR="1E8A1291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 xml:space="preserve"> are seizing on the chance </w:t>
      </w:r>
      <w:r w:rsidRPr="379F0B33" w:rsidR="5D3CBDB3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 xml:space="preserve">by </w:t>
      </w:r>
      <w:r w:rsidRPr="379F0B33" w:rsidR="1E8A1291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>run</w:t>
      </w:r>
      <w:r w:rsidRPr="379F0B33" w:rsidR="0A80D746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>ning</w:t>
      </w:r>
      <w:r w:rsidRPr="379F0B33" w:rsidR="1E8A1291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 xml:space="preserve"> an Allianz Inner Warrior camp</w:t>
      </w:r>
      <w:r w:rsidRPr="379F0B33" w:rsidR="7E268C7A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 xml:space="preserve"> on </w:t>
      </w:r>
      <w:r w:rsidRPr="379F0B33" w:rsidR="7E268C7A">
        <w:rPr>
          <w:rFonts w:ascii="Calibri" w:hAnsi="Calibri" w:cs="Calibri" w:asciiTheme="minorAscii" w:hAnsiTheme="minorAscii" w:cstheme="minorAscii"/>
          <w:color w:val="313537"/>
          <w:sz w:val="22"/>
          <w:szCs w:val="22"/>
          <w:highlight w:val="yellow"/>
        </w:rPr>
        <w:t>XX/XX/XXXX.</w:t>
      </w:r>
    </w:p>
    <w:p w:rsidR="379F0B33" w:rsidP="379F0B33" w:rsidRDefault="379F0B33" w14:paraId="3579C9FC" w14:textId="0A51FFF3">
      <w:pPr>
        <w:pStyle w:val="NormalWeb"/>
        <w:shd w:val="clear" w:color="auto" w:fill="FFFFFF" w:themeFill="background1"/>
        <w:spacing w:before="0" w:after="0"/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</w:pPr>
    </w:p>
    <w:p w:rsidR="1E8A1291" w:rsidP="379F0B33" w:rsidRDefault="1E8A1291" w14:paraId="05A85C61" w14:textId="5168E64D">
      <w:pPr>
        <w:pStyle w:val="NormalWeb"/>
        <w:shd w:val="clear" w:color="auto" w:fill="FFFFFF" w:themeFill="background1"/>
        <w:spacing w:before="0" w:after="0"/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</w:pPr>
      <w:r w:rsidRPr="1EA36447" w:rsidR="1E8A1291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>The Allianz Inner Warrior camp is part of an RFU programme which has helped introdu</w:t>
      </w:r>
      <w:r w:rsidRPr="1EA36447" w:rsidR="1E8A1291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 xml:space="preserve">ce </w:t>
      </w:r>
      <w:r w:rsidRPr="1EA36447" w:rsidR="0767466A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>more than 25,000</w:t>
      </w:r>
      <w:r w:rsidRPr="1EA36447" w:rsidR="1E8A1291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 xml:space="preserve"> women and girls to the game of rugby since </w:t>
      </w:r>
      <w:r w:rsidRPr="1EA36447" w:rsidR="676C5275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>2017</w:t>
      </w:r>
      <w:r w:rsidRPr="1EA36447" w:rsidR="1E8A1291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 xml:space="preserve">. </w:t>
      </w:r>
    </w:p>
    <w:p w:rsidR="379F0B33" w:rsidP="379F0B33" w:rsidRDefault="379F0B33" w14:paraId="5D221EA2" w14:textId="465C850E">
      <w:pPr>
        <w:pStyle w:val="NormalWeb"/>
        <w:shd w:val="clear" w:color="auto" w:fill="FFFFFF" w:themeFill="background1"/>
        <w:spacing w:before="0" w:after="0"/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</w:pPr>
    </w:p>
    <w:p w:rsidR="6F681C9B" w:rsidP="379F0B33" w:rsidRDefault="6F681C9B" w14:paraId="26E26718" w14:textId="1D15B346">
      <w:pPr>
        <w:pStyle w:val="NormalWeb"/>
        <w:shd w:val="clear" w:color="auto" w:fill="FFFFFF" w:themeFill="background1"/>
        <w:spacing w:before="0" w:after="0"/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</w:pPr>
      <w:r w:rsidRPr="379F0B33" w:rsidR="6F681C9B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 xml:space="preserve">With </w:t>
      </w:r>
      <w:r w:rsidRPr="379F0B33" w:rsidR="007C180E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 xml:space="preserve">World Rugby </w:t>
      </w:r>
      <w:r w:rsidRPr="379F0B33" w:rsidR="007C180E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>stat</w:t>
      </w:r>
      <w:r w:rsidRPr="379F0B33" w:rsidR="0AB029B7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>ing</w:t>
      </w:r>
      <w:r w:rsidRPr="379F0B33" w:rsidR="0AB029B7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 xml:space="preserve"> </w:t>
      </w:r>
      <w:r w:rsidRPr="379F0B33" w:rsidR="002C083B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>that</w:t>
      </w:r>
      <w:r w:rsidRPr="379F0B33" w:rsidR="007C180E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 xml:space="preserve"> the women’s game is the single biggest opportunity to grow the sport globally</w:t>
      </w:r>
      <w:r w:rsidRPr="379F0B33" w:rsidR="755C363B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>, 2023 has seen a refreshed design and new imagery to support more women to play rugby than ever before.</w:t>
      </w:r>
    </w:p>
    <w:p w:rsidR="379F0B33" w:rsidP="379F0B33" w:rsidRDefault="379F0B33" w14:paraId="36C7EA68" w14:textId="0777C0FB">
      <w:pPr>
        <w:pStyle w:val="NormalWeb"/>
        <w:shd w:val="clear" w:color="auto" w:fill="FFFFFF" w:themeFill="background1"/>
        <w:spacing w:before="0" w:after="0"/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</w:pPr>
    </w:p>
    <w:p w:rsidRPr="00A40791" w:rsidR="009A0A25" w:rsidP="379F0B33" w:rsidRDefault="00C53D7B" w14:paraId="7D63253A" w14:textId="2A90D674">
      <w:pPr>
        <w:pStyle w:val="NormalWeb"/>
        <w:shd w:val="clear" w:color="auto" w:fill="FFFFFF" w:themeFill="background1"/>
        <w:spacing w:before="0" w:after="0"/>
        <w:textAlignment w:val="baseline"/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</w:pPr>
      <w:r w:rsidRPr="379F0B33" w:rsidR="755C363B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 xml:space="preserve">The </w:t>
      </w:r>
      <w:r w:rsidRPr="379F0B33" w:rsidR="00B96D78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>Red Roses</w:t>
      </w:r>
      <w:r w:rsidRPr="379F0B33" w:rsidR="6BDE9A54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 xml:space="preserve"> are</w:t>
      </w:r>
      <w:r w:rsidRPr="379F0B33" w:rsidR="00B96D78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 xml:space="preserve"> positioned at the top of the world rankings going into </w:t>
      </w:r>
      <w:r w:rsidRPr="379F0B33" w:rsidR="00C53D7B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 xml:space="preserve">the </w:t>
      </w:r>
      <w:r w:rsidRPr="379F0B33" w:rsidR="05E880D9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 xml:space="preserve">WXV </w:t>
      </w:r>
      <w:r w:rsidRPr="379F0B33" w:rsidR="00B96D78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>tournament, which begins this October</w:t>
      </w:r>
      <w:r w:rsidRPr="379F0B33" w:rsidR="65E5AEEA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 xml:space="preserve"> and </w:t>
      </w:r>
      <w:r w:rsidRPr="379F0B33" w:rsidR="00707903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 xml:space="preserve">Emily </w:t>
      </w:r>
      <w:r w:rsidRPr="379F0B33" w:rsidR="00BC226B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>Scarratt</w:t>
      </w:r>
      <w:r w:rsidRPr="379F0B33" w:rsidR="00BC226B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 xml:space="preserve"> knows how important a time this will be </w:t>
      </w:r>
      <w:r w:rsidRPr="379F0B33" w:rsidR="00592F90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>to</w:t>
      </w:r>
      <w:r w:rsidRPr="379F0B33" w:rsidR="00BC226B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 xml:space="preserve"> inspir</w:t>
      </w:r>
      <w:r w:rsidRPr="379F0B33" w:rsidR="00592F90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>e</w:t>
      </w:r>
      <w:r w:rsidRPr="379F0B33" w:rsidR="00BC226B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 xml:space="preserve"> </w:t>
      </w:r>
      <w:r w:rsidRPr="379F0B33" w:rsidR="001B6734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>more women and girls to try rugby</w:t>
      </w:r>
      <w:r w:rsidRPr="379F0B33" w:rsidR="00EB5FF8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 xml:space="preserve"> union</w:t>
      </w:r>
      <w:r w:rsidRPr="379F0B33" w:rsidR="001B6734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 xml:space="preserve"> and</w:t>
      </w:r>
      <w:r w:rsidRPr="379F0B33" w:rsidR="00EB5FF8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 xml:space="preserve"> recommends </w:t>
      </w:r>
      <w:r w:rsidRPr="379F0B33" w:rsidR="0078743D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>England Rugby</w:t>
      </w:r>
      <w:r w:rsidRPr="379F0B33" w:rsidR="00E3620C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>’s</w:t>
      </w:r>
      <w:r w:rsidRPr="379F0B33" w:rsidR="0078743D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 xml:space="preserve"> </w:t>
      </w:r>
      <w:r w:rsidRPr="379F0B33" w:rsidR="001B6734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 xml:space="preserve">Allianz Inner Warrior camps as </w:t>
      </w:r>
      <w:r w:rsidRPr="379F0B33" w:rsidR="0078743D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 xml:space="preserve">a </w:t>
      </w:r>
      <w:r w:rsidRPr="379F0B33" w:rsidR="00EB5FF8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 xml:space="preserve">fun way to </w:t>
      </w:r>
      <w:r w:rsidRPr="379F0B33" w:rsidR="00AD4FA0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>introduc</w:t>
      </w:r>
      <w:r w:rsidRPr="379F0B33" w:rsidR="00EB5FF8"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  <w:t>e people to the game.</w:t>
      </w:r>
    </w:p>
    <w:p w:rsidR="379F0B33" w:rsidP="379F0B33" w:rsidRDefault="379F0B33" w14:paraId="70CF5248" w14:textId="3B5AB813">
      <w:pPr>
        <w:pStyle w:val="NormalWeb"/>
        <w:shd w:val="clear" w:color="auto" w:fill="FFFFFF" w:themeFill="background1"/>
        <w:spacing w:before="0" w:after="0"/>
        <w:rPr>
          <w:rFonts w:ascii="Calibri" w:hAnsi="Calibri" w:cs="Calibri" w:asciiTheme="minorAscii" w:hAnsiTheme="minorAscii" w:cstheme="minorAscii"/>
          <w:color w:val="313537"/>
          <w:sz w:val="22"/>
          <w:szCs w:val="22"/>
        </w:rPr>
      </w:pPr>
    </w:p>
    <w:p w:rsidRPr="00A40791" w:rsidR="0036701F" w:rsidP="0036701F" w:rsidRDefault="0036701F" w14:paraId="543A1C5A" w14:textId="50C1E977">
      <w:pPr>
        <w:pStyle w:val="xparagraph"/>
        <w:spacing w:before="0" w:beforeAutospacing="0" w:after="0" w:afterAutospacing="0"/>
        <w:jc w:val="both"/>
        <w:textAlignment w:val="baseline"/>
        <w:rPr>
          <w:rStyle w:val="xnormaltextrun"/>
          <w:rFonts w:asciiTheme="minorHAnsi" w:hAnsiTheme="minorHAnsi" w:cstheme="minorHAnsi"/>
          <w:color w:val="201F1E"/>
          <w:sz w:val="22"/>
          <w:szCs w:val="22"/>
          <w:bdr w:val="none" w:color="auto" w:sz="0" w:space="0" w:frame="1"/>
        </w:rPr>
      </w:pPr>
      <w:r w:rsidRPr="00A40791">
        <w:rPr>
          <w:rStyle w:val="xnormaltextrun"/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>“</w:t>
      </w:r>
      <w:r w:rsidRPr="00A40791" w:rsidR="004F5A17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>They’re</w:t>
      </w:r>
      <w:r w:rsidRPr="00A40791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 xml:space="preserve"> brilliant, </w:t>
      </w:r>
      <w:r w:rsidRPr="00A40791" w:rsidR="004F5A17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>they’ve</w:t>
      </w:r>
      <w:r w:rsidRPr="00A40791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 xml:space="preserve"> been going for a few years now. I’ve been lucky enough</w:t>
      </w:r>
      <w:r w:rsidRPr="00A40791" w:rsidR="00CF5F29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 xml:space="preserve"> </w:t>
      </w:r>
      <w:r w:rsidRPr="00A40791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 xml:space="preserve">over previous years to get down to some </w:t>
      </w:r>
      <w:r w:rsidRPr="00A40791" w:rsidR="00E91B70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 xml:space="preserve">camps </w:t>
      </w:r>
      <w:r w:rsidRPr="00A40791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 xml:space="preserve">and </w:t>
      </w:r>
      <w:proofErr w:type="gramStart"/>
      <w:r w:rsidRPr="00A40791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>help out</w:t>
      </w:r>
      <w:proofErr w:type="gramEnd"/>
      <w:r w:rsidRPr="00A40791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 xml:space="preserve">,” </w:t>
      </w:r>
      <w:r w:rsidRPr="00A40791" w:rsidR="00E3620C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 xml:space="preserve">she </w:t>
      </w:r>
      <w:r w:rsidRPr="00A40791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>said</w:t>
      </w:r>
      <w:r w:rsidRPr="00A40791" w:rsidR="00E3620C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>.</w:t>
      </w:r>
    </w:p>
    <w:p w:rsidRPr="00A40791" w:rsidR="00C60894" w:rsidP="0036701F" w:rsidRDefault="00C60894" w14:paraId="638257F8" w14:textId="77777777">
      <w:pPr>
        <w:pStyle w:val="x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</w:p>
    <w:p w:rsidRPr="00A40791" w:rsidR="0036701F" w:rsidP="0036701F" w:rsidRDefault="0036701F" w14:paraId="545E944B" w14:textId="1919DD5F">
      <w:pPr>
        <w:pStyle w:val="xmsonospacing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</w:pPr>
      <w:r w:rsidRPr="00A40791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 xml:space="preserve">“Some of the stories you hear </w:t>
      </w:r>
      <w:r w:rsidRPr="00A40791" w:rsidR="00E91B70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 xml:space="preserve">about people who take part are inspiring, </w:t>
      </w:r>
      <w:r w:rsidRPr="00A40791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>from the young girl to the 40-year-old mum of three who had never played rugby before and everything in between.</w:t>
      </w:r>
      <w:r w:rsidRPr="00A40791" w:rsidR="009D294F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>”</w:t>
      </w:r>
    </w:p>
    <w:p w:rsidRPr="00A40791" w:rsidR="00E11A80" w:rsidP="379F0B33" w:rsidRDefault="00E11A80" w14:paraId="0DA48EDF" w14:textId="39F26385">
      <w:pPr>
        <w:pStyle w:val="xmsonospacing"/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</w:pPr>
      <w:r w:rsidRPr="379F0B33" w:rsidR="00E11A80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>The women’s and girls’ game</w:t>
      </w:r>
      <w:r w:rsidRPr="379F0B33" w:rsidR="00E11A80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 in </w:t>
      </w:r>
      <w:r w:rsidRPr="379F0B33" w:rsidR="00E11A80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>England</w:t>
      </w:r>
      <w:r w:rsidRPr="379F0B33" w:rsidR="00E11A80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 </w:t>
      </w:r>
      <w:r w:rsidRPr="379F0B33" w:rsidR="00E11A80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has enjoyed an average year-on-year increase </w:t>
      </w:r>
      <w:r w:rsidRPr="379F0B33" w:rsidR="00061D7D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in participation </w:t>
      </w:r>
      <w:r w:rsidRPr="379F0B33" w:rsidR="00E11A80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>of 12% over the past 10 years</w:t>
      </w:r>
      <w:r w:rsidRPr="379F0B33" w:rsidR="00E11A80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 thanks to initiatives such as</w:t>
      </w:r>
      <w:r w:rsidRPr="379F0B33" w:rsidR="00061D7D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 the</w:t>
      </w:r>
      <w:r w:rsidRPr="379F0B33" w:rsidR="00E11A80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 </w:t>
      </w:r>
      <w:r w:rsidRPr="379F0B33" w:rsidR="00E11A80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>Allianz Inner Warrior Camp</w:t>
      </w:r>
      <w:r w:rsidRPr="379F0B33" w:rsidR="00061D7D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s. With </w:t>
      </w:r>
      <w:r w:rsidRPr="379F0B33" w:rsidR="00E11A80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>England host</w:t>
      </w:r>
      <w:r w:rsidRPr="379F0B33" w:rsidR="00061D7D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>ing</w:t>
      </w:r>
      <w:r w:rsidRPr="379F0B33" w:rsidR="00E11A80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 Rugby World Cup 2025,</w:t>
      </w:r>
      <w:r w:rsidRPr="379F0B33" w:rsidR="00061D7D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 the aim is </w:t>
      </w:r>
      <w:r w:rsidRPr="379F0B33" w:rsidR="00E11A80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>to reach 100k registered female players by 2027</w:t>
      </w:r>
      <w:r w:rsidRPr="379F0B33" w:rsidR="00061D7D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>.</w:t>
      </w:r>
    </w:p>
    <w:p w:rsidR="379F0B33" w:rsidP="379F0B33" w:rsidRDefault="379F0B33" w14:paraId="6B86F569" w14:textId="17F2D9D5">
      <w:pPr>
        <w:pStyle w:val="xmsonospacing"/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</w:pPr>
    </w:p>
    <w:p w:rsidRPr="00A40791" w:rsidR="00A40791" w:rsidP="40B66B52" w:rsidRDefault="009D294F" w14:paraId="553438F4" w14:textId="6FC054F8">
      <w:pPr>
        <w:pStyle w:val="xmsonospacing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</w:pPr>
      <w:proofErr w:type="spellStart"/>
      <w:r w:rsidRPr="00A40791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>Scarratt</w:t>
      </w:r>
      <w:proofErr w:type="spellEnd"/>
      <w:r w:rsidRPr="00A40791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 xml:space="preserve"> </w:t>
      </w:r>
      <w:r w:rsidRPr="00A40791" w:rsidR="00061D7D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 xml:space="preserve">will hope to be </w:t>
      </w:r>
      <w:proofErr w:type="spellStart"/>
      <w:r w:rsidRPr="00A40791" w:rsidR="00061D7D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 xml:space="preserve">part </w:t>
      </w:r>
      <w:proofErr w:type="spellEnd"/>
      <w:r w:rsidRPr="00A40791" w:rsidR="00061D7D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>of</w:t>
      </w:r>
      <w:r w:rsidRPr="00A40791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 xml:space="preserve"> the Red Roses</w:t>
      </w:r>
      <w:r w:rsidR="001119DC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 xml:space="preserve">’ squad at Rugby World Cup 2025 </w:t>
      </w:r>
      <w:r w:rsidRPr="00A40791" w:rsidR="00061D7D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 xml:space="preserve">and believes the </w:t>
      </w:r>
      <w:r w:rsidRPr="00A40791" w:rsidR="00A40791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>Allianz Inner Warrior campaign</w:t>
      </w:r>
      <w:r w:rsidRPr="00A40791" w:rsidR="00061D7D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 xml:space="preserve"> could unearth </w:t>
      </w:r>
      <w:r w:rsidRPr="00A40791" w:rsidR="00A40791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>new internationals, as well as being an invaluable opportunity for women and girls to try rugby for the first time.</w:t>
      </w:r>
    </w:p>
    <w:p w:rsidRPr="00A40791" w:rsidR="00A40791" w:rsidP="40B66B52" w:rsidRDefault="00A40791" w14:paraId="0D409932" w14:textId="77777777">
      <w:pPr>
        <w:pStyle w:val="xmsonospacing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</w:pPr>
    </w:p>
    <w:p w:rsidRPr="00A40791" w:rsidR="00080753" w:rsidP="379F0B33" w:rsidRDefault="00080753" w14:paraId="7687B7C9" w14:textId="200CBFDE">
      <w:pPr>
        <w:pStyle w:val="xmsonospacing"/>
        <w:spacing w:before="0" w:beforeAutospacing="off" w:after="0" w:afterAutospacing="off"/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</w:pPr>
      <w:r w:rsidRPr="379F0B33" w:rsidR="00080753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>“</w:t>
      </w:r>
      <w:r w:rsidRPr="1EA36447" w:rsidR="57F12256">
        <w:rPr>
          <w:rFonts w:ascii="Calibri" w:hAnsi="Calibri" w:cs="Calibri" w:asciiTheme="minorAscii" w:hAnsiTheme="minorAscii" w:cstheme="minorAscii"/>
          <w:color w:val="201F1E"/>
          <w:sz w:val="22"/>
          <w:szCs w:val="22"/>
        </w:rPr>
        <w:t xml:space="preserve">These camps are designed to welcome women and girls into rugby, with no judgement and no pressure. </w:t>
      </w:r>
      <w:r w:rsidRPr="1EA36447" w:rsidR="57F12256">
        <w:rPr>
          <w:rFonts w:ascii="Calibri" w:hAnsi="Calibri" w:cs="Calibri" w:asciiTheme="minorAscii" w:hAnsiTheme="minorAscii" w:cstheme="minorAscii"/>
          <w:color w:val="201F1E"/>
          <w:sz w:val="22"/>
          <w:szCs w:val="22"/>
        </w:rPr>
        <w:t>I</w:t>
      </w:r>
      <w:r w:rsidRPr="1EA36447" w:rsidR="00080753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t’s</w:t>
      </w:r>
      <w:r w:rsidRPr="1EA36447" w:rsidR="00080753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 </w:t>
      </w:r>
      <w:r w:rsidRPr="1EA36447" w:rsidR="00080753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a</w:t>
      </w:r>
      <w:r w:rsidRPr="1EA36447" w:rsidR="5D2DCA64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 great</w:t>
      </w:r>
      <w:r w:rsidRPr="1EA36447" w:rsidR="00080753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 opportunity</w:t>
      </w:r>
      <w:r w:rsidRPr="1EA36447" w:rsidR="00080753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 to try </w:t>
      </w:r>
      <w:r w:rsidRPr="1EA36447" w:rsidR="6526FA75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something</w:t>
      </w:r>
      <w:r w:rsidRPr="1EA36447" w:rsidR="46161D9E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 </w:t>
      </w:r>
      <w:r w:rsidRPr="1EA36447" w:rsidR="0BBD0972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different, meet new people and get active </w:t>
      </w:r>
      <w:r w:rsidRPr="1EA36447" w:rsidR="466999D0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with likeminded people</w:t>
      </w:r>
      <w:r w:rsidRPr="1EA36447" w:rsidR="0BBD0972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.</w:t>
      </w:r>
      <w:r w:rsidRPr="1EA36447" w:rsidR="0BBD0972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”</w:t>
      </w:r>
      <w:r w:rsidRPr="00A40791">
        <w:rPr>
          <w:rStyle w:val="CommentReference"/>
          <w:rFonts w:asciiTheme="minorHAnsi" w:hAnsiTheme="minorHAnsi" w:cstheme="minorHAnsi"/>
          <w:sz w:val="22"/>
          <w:szCs w:val="22"/>
        </w:rPr>
      </w:r>
    </w:p>
    <w:p w:rsidRPr="00A40791" w:rsidR="00080753" w:rsidP="00080753" w:rsidRDefault="00080753" w14:paraId="4FA29460" w14:textId="77777777">
      <w:pPr>
        <w:pStyle w:val="xmsonospacing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</w:p>
    <w:p w:rsidRPr="00A40791" w:rsidR="00C60894" w:rsidP="1EA36447" w:rsidRDefault="00080753" w14:paraId="5EFE0453" w14:textId="76EA6876">
      <w:pPr>
        <w:pStyle w:val="xmsonospacing"/>
        <w:spacing w:before="0" w:beforeAutospacing="off" w:after="0" w:afterAutospacing="off"/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</w:pPr>
      <w:r w:rsidRPr="1EA36447" w:rsidR="00080753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“The reactions you get from those camps and days are amazing. I </w:t>
      </w:r>
      <w:r w:rsidRPr="1EA36447" w:rsidR="00080753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>haven’t</w:t>
      </w:r>
      <w:r w:rsidRPr="1EA36447" w:rsidR="00080753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 seen anyone who </w:t>
      </w:r>
      <w:r w:rsidRPr="1EA36447" w:rsidR="00080753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>hasn’t</w:t>
      </w:r>
      <w:r w:rsidRPr="1EA36447" w:rsidR="00080753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 had a brilliant </w:t>
      </w:r>
      <w:r w:rsidRPr="1EA36447" w:rsidR="023174C7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>experience</w:t>
      </w:r>
      <w:r w:rsidRPr="1EA36447" w:rsidR="00080753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 and </w:t>
      </w:r>
      <w:r w:rsidRPr="1EA36447" w:rsidR="00080753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>didn’t</w:t>
      </w:r>
      <w:r w:rsidRPr="1EA36447" w:rsidR="00080753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 want to go back. </w:t>
      </w:r>
      <w:r w:rsidRPr="1EA36447" w:rsidR="00080753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>They’ve</w:t>
      </w:r>
      <w:r w:rsidRPr="1EA36447" w:rsidR="00080753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 made friends and had a new appreciation for rugby</w:t>
      </w:r>
      <w:r w:rsidRPr="1EA36447" w:rsidR="7A4C0501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>”</w:t>
      </w:r>
    </w:p>
    <w:p w:rsidRPr="00A40791" w:rsidR="00C60894" w:rsidP="0036701F" w:rsidRDefault="00C60894" w14:paraId="54FBAC57" w14:textId="77777777">
      <w:pPr>
        <w:pStyle w:val="x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</w:p>
    <w:p w:rsidRPr="00A40791" w:rsidR="00C60894" w:rsidP="379F0B33" w:rsidRDefault="0036701F" w14:paraId="290C5039" w14:textId="4C24DCA3">
      <w:pPr>
        <w:pStyle w:val="xmsonospacing"/>
        <w:spacing w:before="0" w:beforeAutospacing="off" w:after="0" w:afterAutospacing="off"/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</w:pPr>
      <w:r w:rsidRPr="379F0B33" w:rsidR="0036701F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“Take a friend, just </w:t>
      </w:r>
      <w:r w:rsidRPr="379F0B33" w:rsidR="0036701F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>go</w:t>
      </w:r>
      <w:r w:rsidRPr="379F0B33" w:rsidR="0036701F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 and </w:t>
      </w:r>
      <w:r w:rsidRPr="379F0B33" w:rsidR="0036701F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give it a </w:t>
      </w:r>
      <w:r w:rsidRPr="379F0B33" w:rsidR="00EB09EE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try</w:t>
      </w:r>
      <w:r w:rsidRPr="379F0B33" w:rsidR="00EB09EE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; </w:t>
      </w:r>
      <w:r w:rsidRPr="379F0B33" w:rsidR="00EB09EE">
        <w:rPr>
          <w:rFonts w:ascii="Calibri" w:hAnsi="Calibri" w:cs="Calibri" w:asciiTheme="minorAscii" w:hAnsiTheme="minorAscii" w:cstheme="minorAscii"/>
          <w:color w:val="201F1E"/>
          <w:sz w:val="22"/>
          <w:szCs w:val="22"/>
          <w:shd w:val="clear" w:color="auto" w:fill="FFFFFF"/>
        </w:rPr>
        <w:t>you’ll</w:t>
      </w:r>
      <w:r w:rsidRPr="379F0B33" w:rsidR="00EB09EE">
        <w:rPr>
          <w:rFonts w:ascii="Calibri" w:hAnsi="Calibri" w:cs="Calibri" w:asciiTheme="minorAscii" w:hAnsiTheme="minorAscii" w:cstheme="minorAscii"/>
          <w:color w:val="201F1E"/>
          <w:sz w:val="22"/>
          <w:szCs w:val="22"/>
          <w:shd w:val="clear" w:color="auto" w:fill="FFFFFF"/>
        </w:rPr>
        <w:t xml:space="preserve"> feel great for setting yourself a new challenge</w:t>
      </w:r>
      <w:r w:rsidRPr="379F0B33" w:rsidR="0036701F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. The </w:t>
      </w:r>
      <w:r w:rsidRPr="379F0B33" w:rsidR="3A6FC394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great thing</w:t>
      </w:r>
      <w:r w:rsidRPr="379F0B33" w:rsidR="3A6FC394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 about </w:t>
      </w:r>
      <w:r w:rsidRPr="379F0B33" w:rsidR="0036701F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rugby is there are </w:t>
      </w:r>
      <w:r w:rsidRPr="379F0B33" w:rsidR="5455E9F4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a number of</w:t>
      </w:r>
      <w:r w:rsidRPr="379F0B33" w:rsidR="5455E9F4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 ways to play</w:t>
      </w:r>
      <w:r w:rsidRPr="379F0B33" w:rsidR="0036701F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. If you</w:t>
      </w:r>
      <w:r w:rsidRPr="379F0B33" w:rsidR="0036701F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 </w:t>
      </w:r>
      <w:r w:rsidRPr="379F0B33" w:rsidR="0036701F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don’t</w:t>
      </w:r>
      <w:r w:rsidRPr="379F0B33" w:rsidR="0036701F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 want to </w:t>
      </w:r>
      <w:r w:rsidRPr="379F0B33" w:rsidR="40D659F8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play</w:t>
      </w:r>
      <w:r w:rsidRPr="379F0B33" w:rsidR="0036701F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 </w:t>
      </w:r>
      <w:r w:rsidRPr="379F0B33" w:rsidR="7F51C6F0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full-</w:t>
      </w:r>
      <w:r w:rsidRPr="379F0B33" w:rsidR="0036701F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contact </w:t>
      </w:r>
      <w:r w:rsidRPr="379F0B33" w:rsidR="68141618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rugby</w:t>
      </w:r>
      <w:r w:rsidRPr="379F0B33" w:rsidR="0036701F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, you can </w:t>
      </w:r>
      <w:r w:rsidRPr="379F0B33" w:rsidR="00E91B70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>play</w:t>
      </w:r>
      <w:r w:rsidRPr="379F0B33" w:rsidR="0036701F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 </w:t>
      </w:r>
      <w:r w:rsidRPr="379F0B33" w:rsidR="0C3372B8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non-contact</w:t>
      </w:r>
      <w:r w:rsidRPr="379F0B33" w:rsidR="0036701F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 or </w:t>
      </w:r>
      <w:r w:rsidRPr="379F0B33" w:rsidR="00B070FF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>get involved in volunteering</w:t>
      </w:r>
      <w:r w:rsidRPr="379F0B33" w:rsidR="0036701F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>.</w:t>
      </w:r>
      <w:r w:rsidRPr="379F0B33" w:rsidR="00B67611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>”</w:t>
      </w:r>
    </w:p>
    <w:p w:rsidR="379F0B33" w:rsidP="379F0B33" w:rsidRDefault="379F0B33" w14:paraId="00A94D1B" w14:textId="7DB3358A">
      <w:pPr>
        <w:pStyle w:val="xmsonospacing"/>
        <w:spacing w:before="0" w:beforeAutospacing="off" w:after="0" w:afterAutospacing="off"/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</w:pPr>
    </w:p>
    <w:p w:rsidRPr="00A40791" w:rsidR="00B67611" w:rsidP="004F5A17" w:rsidRDefault="00BC7675" w14:paraId="7892646C" w14:textId="3CE7ACF7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313537"/>
          <w:sz w:val="22"/>
          <w:szCs w:val="22"/>
        </w:rPr>
      </w:pPr>
      <w:r w:rsidRPr="00A40791">
        <w:rPr>
          <w:rFonts w:asciiTheme="minorHAnsi" w:hAnsiTheme="minorHAnsi" w:cstheme="minorHAnsi"/>
          <w:color w:val="313537"/>
          <w:sz w:val="22"/>
          <w:szCs w:val="22"/>
        </w:rPr>
        <w:t xml:space="preserve">The Red Roses’ </w:t>
      </w:r>
      <w:r w:rsidRPr="00A40791">
        <w:rPr>
          <w:rFonts w:asciiTheme="minorHAnsi" w:hAnsiTheme="minorHAnsi" w:cstheme="minorHAnsi"/>
          <w:color w:val="313537"/>
          <w:sz w:val="22"/>
          <w:szCs w:val="22"/>
        </w:rPr>
        <w:t xml:space="preserve">WXV </w:t>
      </w:r>
      <w:r w:rsidRPr="00A40791">
        <w:rPr>
          <w:rFonts w:asciiTheme="minorHAnsi" w:hAnsiTheme="minorHAnsi" w:cstheme="minorHAnsi"/>
          <w:color w:val="313537"/>
          <w:sz w:val="22"/>
          <w:szCs w:val="22"/>
        </w:rPr>
        <w:t>fixtures are available </w:t>
      </w:r>
      <w:hyperlink w:tgtFrame="_blank" w:history="1" r:id="rId12">
        <w:r w:rsidRPr="00A40791">
          <w:rPr>
            <w:rStyle w:val="Hyperlink"/>
            <w:rFonts w:asciiTheme="minorHAnsi" w:hAnsiTheme="minorHAnsi" w:cstheme="minorHAnsi"/>
            <w:sz w:val="22"/>
            <w:szCs w:val="22"/>
            <w:bdr w:val="none" w:color="auto" w:sz="0" w:space="0" w:frame="1"/>
          </w:rPr>
          <w:t>here</w:t>
        </w:r>
      </w:hyperlink>
      <w:r w:rsidRPr="00A40791">
        <w:rPr>
          <w:rFonts w:asciiTheme="minorHAnsi" w:hAnsiTheme="minorHAnsi" w:cstheme="minorHAnsi"/>
          <w:color w:val="313537"/>
          <w:sz w:val="22"/>
          <w:szCs w:val="22"/>
        </w:rPr>
        <w:t>.</w:t>
      </w:r>
      <w:r w:rsidRPr="00A40791">
        <w:rPr>
          <w:rFonts w:asciiTheme="minorHAnsi" w:hAnsiTheme="minorHAnsi" w:cstheme="minorHAnsi"/>
          <w:color w:val="313537"/>
          <w:sz w:val="22"/>
          <w:szCs w:val="22"/>
        </w:rPr>
        <w:t xml:space="preserve"> </w:t>
      </w:r>
      <w:r w:rsidRPr="00A40791">
        <w:rPr>
          <w:rFonts w:asciiTheme="minorHAnsi" w:hAnsiTheme="minorHAnsi" w:cstheme="minorHAnsi"/>
          <w:color w:val="313537"/>
          <w:sz w:val="22"/>
          <w:szCs w:val="22"/>
        </w:rPr>
        <w:t>Full WXV fixtures are available </w:t>
      </w:r>
      <w:hyperlink w:history="1" r:id="rId13">
        <w:r w:rsidRPr="00A40791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Pr="00A40791">
        <w:rPr>
          <w:rFonts w:asciiTheme="minorHAnsi" w:hAnsiTheme="minorHAnsi" w:cstheme="minorHAnsi"/>
          <w:color w:val="313537"/>
          <w:sz w:val="22"/>
          <w:szCs w:val="22"/>
        </w:rPr>
        <w:t>.</w:t>
      </w:r>
    </w:p>
    <w:p w:rsidRPr="00C36AB1" w:rsidR="00736968" w:rsidP="0036701F" w:rsidRDefault="00736968" w14:paraId="6CE8CF33" w14:textId="77777777">
      <w:pPr>
        <w:pStyle w:val="xmsonormal"/>
        <w:spacing w:before="0" w:beforeAutospacing="0" w:after="0" w:afterAutospacing="0"/>
        <w:rPr>
          <w:rFonts w:asciiTheme="minorHAnsi" w:hAnsiTheme="minorHAnsi" w:cstheme="minorHAnsi"/>
          <w:i/>
          <w:iCs/>
          <w:color w:val="201F1E"/>
          <w:sz w:val="22"/>
          <w:szCs w:val="22"/>
          <w:bdr w:val="none" w:color="auto" w:sz="0" w:space="0" w:frame="1"/>
        </w:rPr>
      </w:pPr>
    </w:p>
    <w:p w:rsidRPr="00C36AB1" w:rsidR="0075396E" w:rsidP="0075396E" w:rsidRDefault="0075396E" w14:paraId="438749FC" w14:textId="222E8D94">
      <w:pPr>
        <w:rPr>
          <w:rFonts w:asciiTheme="minorHAnsi" w:hAnsiTheme="minorHAnsi" w:cstheme="minorHAnsi"/>
        </w:rPr>
      </w:pPr>
      <w:r w:rsidRPr="00C36AB1">
        <w:rPr>
          <w:rFonts w:asciiTheme="minorHAnsi" w:hAnsiTheme="minorHAnsi" w:cstheme="minorHAnsi"/>
          <w:b/>
          <w:bCs/>
        </w:rPr>
        <w:t>PLEASE LEAVE IN FINAL PAR</w:t>
      </w:r>
      <w:r w:rsidRPr="00C36AB1" w:rsidR="00225B9F">
        <w:rPr>
          <w:rFonts w:asciiTheme="minorHAnsi" w:hAnsiTheme="minorHAnsi" w:cstheme="minorHAnsi"/>
          <w:b/>
          <w:bCs/>
        </w:rPr>
        <w:t>A</w:t>
      </w:r>
      <w:r w:rsidRPr="00C36AB1">
        <w:rPr>
          <w:rFonts w:asciiTheme="minorHAnsi" w:hAnsiTheme="minorHAnsi" w:cstheme="minorHAnsi"/>
          <w:b/>
          <w:bCs/>
        </w:rPr>
        <w:t xml:space="preserve"> –</w:t>
      </w:r>
      <w:r w:rsidRPr="00C36AB1">
        <w:rPr>
          <w:rFonts w:asciiTheme="minorHAnsi" w:hAnsiTheme="minorHAnsi" w:cstheme="minorHAnsi"/>
        </w:rPr>
        <w:t xml:space="preserve"> </w:t>
      </w:r>
      <w:r w:rsidRPr="00C36AB1">
        <w:rPr>
          <w:rFonts w:asciiTheme="minorHAnsi" w:hAnsiTheme="minorHAnsi" w:cstheme="minorHAnsi"/>
          <w:i/>
          <w:iCs/>
        </w:rPr>
        <w:t xml:space="preserve">Visit </w:t>
      </w:r>
      <w:hyperlink w:history="1" r:id="rId14">
        <w:r w:rsidRPr="00C36AB1">
          <w:rPr>
            <w:rStyle w:val="Hyperlink"/>
            <w:rFonts w:asciiTheme="minorHAnsi" w:hAnsiTheme="minorHAnsi" w:cstheme="minorHAnsi"/>
            <w:i/>
            <w:iCs/>
            <w:color w:val="auto"/>
          </w:rPr>
          <w:t>EnglandRugby.com/</w:t>
        </w:r>
        <w:proofErr w:type="spellStart"/>
        <w:r w:rsidRPr="00C36AB1">
          <w:rPr>
            <w:rStyle w:val="Hyperlink"/>
            <w:rFonts w:asciiTheme="minorHAnsi" w:hAnsiTheme="minorHAnsi" w:cstheme="minorHAnsi"/>
            <w:i/>
            <w:iCs/>
            <w:color w:val="auto"/>
          </w:rPr>
          <w:t>innerwarrior</w:t>
        </w:r>
        <w:proofErr w:type="spellEnd"/>
      </w:hyperlink>
      <w:r w:rsidRPr="00C36AB1">
        <w:rPr>
          <w:rFonts w:asciiTheme="minorHAnsi" w:hAnsiTheme="minorHAnsi" w:cstheme="minorHAnsi"/>
          <w:i/>
          <w:iCs/>
        </w:rPr>
        <w:t xml:space="preserve"> or </w:t>
      </w:r>
      <w:r w:rsidRPr="00C36AB1">
        <w:rPr>
          <w:rFonts w:asciiTheme="minorHAnsi" w:hAnsiTheme="minorHAnsi" w:cstheme="minorHAnsi"/>
          <w:i/>
          <w:iCs/>
          <w:highlight w:val="yellow"/>
        </w:rPr>
        <w:t>INSERT CLUB INFO</w:t>
      </w:r>
      <w:r w:rsidRPr="00C36AB1">
        <w:rPr>
          <w:rFonts w:asciiTheme="minorHAnsi" w:hAnsiTheme="minorHAnsi" w:cstheme="minorHAnsi"/>
          <w:i/>
          <w:iCs/>
        </w:rPr>
        <w:t xml:space="preserve"> for more information. </w:t>
      </w:r>
    </w:p>
    <w:p w:rsidRPr="00C36AB1" w:rsidR="0036701F" w:rsidP="00EC5C74" w:rsidRDefault="0036701F" w14:paraId="7271912F" w14:textId="77777777">
      <w:pPr>
        <w:rPr>
          <w:rFonts w:asciiTheme="minorHAnsi" w:hAnsiTheme="minorHAnsi" w:cstheme="minorHAnsi"/>
        </w:rPr>
      </w:pPr>
    </w:p>
    <w:p w:rsidRPr="00C36AB1" w:rsidR="00EC5C74" w:rsidP="00EC5C74" w:rsidRDefault="00EC5C74" w14:paraId="6DE5ADD5" w14:textId="77777777">
      <w:pPr>
        <w:rPr>
          <w:rFonts w:asciiTheme="minorHAnsi" w:hAnsiTheme="minorHAnsi" w:cstheme="minorHAnsi"/>
        </w:rPr>
      </w:pPr>
    </w:p>
    <w:p w:rsidRPr="00C36AB1" w:rsidR="009D0085" w:rsidRDefault="009D0085" w14:paraId="2AAD89AF" w14:textId="77777777">
      <w:pPr>
        <w:rPr>
          <w:rFonts w:asciiTheme="minorHAnsi" w:hAnsiTheme="minorHAnsi" w:cstheme="minorHAnsi"/>
        </w:rPr>
      </w:pPr>
    </w:p>
    <w:sectPr w:rsidRPr="00C36AB1" w:rsidR="009D0085" w:rsidSect="00DB15D5">
      <w:pgSz w:w="11900" w:h="16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817E5"/>
    <w:multiLevelType w:val="hybridMultilevel"/>
    <w:tmpl w:val="2AEAAB50"/>
    <w:lvl w:ilvl="0" w:tplc="AC5607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B70D4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8AF9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B1E60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1608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DCD2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48AD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A8D9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367C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18A6223"/>
    <w:multiLevelType w:val="multilevel"/>
    <w:tmpl w:val="391A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357197470">
    <w:abstractNumId w:val="0"/>
  </w:num>
  <w:num w:numId="2" w16cid:durableId="567807470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C74"/>
    <w:rsid w:val="000419E4"/>
    <w:rsid w:val="00061D7D"/>
    <w:rsid w:val="00080753"/>
    <w:rsid w:val="00086DD8"/>
    <w:rsid w:val="001119DC"/>
    <w:rsid w:val="00123C3D"/>
    <w:rsid w:val="0018494C"/>
    <w:rsid w:val="00192CD1"/>
    <w:rsid w:val="001B6734"/>
    <w:rsid w:val="001C40B3"/>
    <w:rsid w:val="00225B9F"/>
    <w:rsid w:val="00240C75"/>
    <w:rsid w:val="002C083B"/>
    <w:rsid w:val="002E018E"/>
    <w:rsid w:val="002E4F2D"/>
    <w:rsid w:val="0032774D"/>
    <w:rsid w:val="0036701F"/>
    <w:rsid w:val="0044467C"/>
    <w:rsid w:val="004466F6"/>
    <w:rsid w:val="004522EE"/>
    <w:rsid w:val="0046375E"/>
    <w:rsid w:val="004D5928"/>
    <w:rsid w:val="004F5A17"/>
    <w:rsid w:val="005304B4"/>
    <w:rsid w:val="00564024"/>
    <w:rsid w:val="00573AD2"/>
    <w:rsid w:val="00582E66"/>
    <w:rsid w:val="00592F90"/>
    <w:rsid w:val="00605598"/>
    <w:rsid w:val="00643CED"/>
    <w:rsid w:val="00707903"/>
    <w:rsid w:val="00736968"/>
    <w:rsid w:val="0075396E"/>
    <w:rsid w:val="00760D52"/>
    <w:rsid w:val="0078743D"/>
    <w:rsid w:val="00790CBA"/>
    <w:rsid w:val="00791F04"/>
    <w:rsid w:val="007C180E"/>
    <w:rsid w:val="007C205A"/>
    <w:rsid w:val="00804C30"/>
    <w:rsid w:val="00872A97"/>
    <w:rsid w:val="008835F1"/>
    <w:rsid w:val="00884D7E"/>
    <w:rsid w:val="00890F7D"/>
    <w:rsid w:val="008D4E74"/>
    <w:rsid w:val="008D7DEA"/>
    <w:rsid w:val="009337D6"/>
    <w:rsid w:val="0096665F"/>
    <w:rsid w:val="00972F0A"/>
    <w:rsid w:val="009A0A25"/>
    <w:rsid w:val="009D0085"/>
    <w:rsid w:val="009D294F"/>
    <w:rsid w:val="009E6070"/>
    <w:rsid w:val="00A40791"/>
    <w:rsid w:val="00AD4FA0"/>
    <w:rsid w:val="00B070FF"/>
    <w:rsid w:val="00B67611"/>
    <w:rsid w:val="00B748FD"/>
    <w:rsid w:val="00B96D78"/>
    <w:rsid w:val="00BC226B"/>
    <w:rsid w:val="00BC7675"/>
    <w:rsid w:val="00BF3A2E"/>
    <w:rsid w:val="00C06B27"/>
    <w:rsid w:val="00C36AB1"/>
    <w:rsid w:val="00C53D7B"/>
    <w:rsid w:val="00C57B28"/>
    <w:rsid w:val="00C60894"/>
    <w:rsid w:val="00C6645A"/>
    <w:rsid w:val="00C85A55"/>
    <w:rsid w:val="00CF5F29"/>
    <w:rsid w:val="00D0662A"/>
    <w:rsid w:val="00D51802"/>
    <w:rsid w:val="00D9457A"/>
    <w:rsid w:val="00DB15D5"/>
    <w:rsid w:val="00DB2B8E"/>
    <w:rsid w:val="00E11A80"/>
    <w:rsid w:val="00E32D73"/>
    <w:rsid w:val="00E3620C"/>
    <w:rsid w:val="00E649AB"/>
    <w:rsid w:val="00E91B70"/>
    <w:rsid w:val="00EB09EE"/>
    <w:rsid w:val="00EB5FF8"/>
    <w:rsid w:val="00EC5C74"/>
    <w:rsid w:val="00EF6FAB"/>
    <w:rsid w:val="00F07D08"/>
    <w:rsid w:val="00F97B74"/>
    <w:rsid w:val="00FF1959"/>
    <w:rsid w:val="023174C7"/>
    <w:rsid w:val="04A9942B"/>
    <w:rsid w:val="05A4A714"/>
    <w:rsid w:val="05E880D9"/>
    <w:rsid w:val="071BAC53"/>
    <w:rsid w:val="0767466A"/>
    <w:rsid w:val="093AAA77"/>
    <w:rsid w:val="0A80D746"/>
    <w:rsid w:val="0AB029B7"/>
    <w:rsid w:val="0BBD0972"/>
    <w:rsid w:val="0C3372B8"/>
    <w:rsid w:val="117ED1C7"/>
    <w:rsid w:val="1B6BC385"/>
    <w:rsid w:val="1C25109F"/>
    <w:rsid w:val="1D076A8D"/>
    <w:rsid w:val="1E8A1291"/>
    <w:rsid w:val="1EA36447"/>
    <w:rsid w:val="1EE72C46"/>
    <w:rsid w:val="1F438904"/>
    <w:rsid w:val="1F5CB161"/>
    <w:rsid w:val="26BC0939"/>
    <w:rsid w:val="2C1D15DA"/>
    <w:rsid w:val="379F0B33"/>
    <w:rsid w:val="395D6129"/>
    <w:rsid w:val="39DB29AA"/>
    <w:rsid w:val="3A6FC394"/>
    <w:rsid w:val="3F539F03"/>
    <w:rsid w:val="3FC80AD2"/>
    <w:rsid w:val="4052073B"/>
    <w:rsid w:val="40B66B52"/>
    <w:rsid w:val="40D659F8"/>
    <w:rsid w:val="4178F944"/>
    <w:rsid w:val="41FBA101"/>
    <w:rsid w:val="46161D9E"/>
    <w:rsid w:val="466999D0"/>
    <w:rsid w:val="4ADB94E8"/>
    <w:rsid w:val="4AF4E69E"/>
    <w:rsid w:val="4FB8818A"/>
    <w:rsid w:val="514AD66C"/>
    <w:rsid w:val="52E6D026"/>
    <w:rsid w:val="5416A063"/>
    <w:rsid w:val="5455E9F4"/>
    <w:rsid w:val="54694ED1"/>
    <w:rsid w:val="54AB320B"/>
    <w:rsid w:val="55B270C4"/>
    <w:rsid w:val="57F12256"/>
    <w:rsid w:val="5C6A39E1"/>
    <w:rsid w:val="5D2DCA64"/>
    <w:rsid w:val="5D3CBDB3"/>
    <w:rsid w:val="632D5B0F"/>
    <w:rsid w:val="633979E8"/>
    <w:rsid w:val="6526FA75"/>
    <w:rsid w:val="65E5AEEA"/>
    <w:rsid w:val="670F05EF"/>
    <w:rsid w:val="676C5275"/>
    <w:rsid w:val="68141618"/>
    <w:rsid w:val="68AAD650"/>
    <w:rsid w:val="68ADB425"/>
    <w:rsid w:val="69644CC3"/>
    <w:rsid w:val="6B001D24"/>
    <w:rsid w:val="6BDE9A54"/>
    <w:rsid w:val="6C9BED85"/>
    <w:rsid w:val="6F681C9B"/>
    <w:rsid w:val="74C9BCB7"/>
    <w:rsid w:val="755C363B"/>
    <w:rsid w:val="7A4C0501"/>
    <w:rsid w:val="7B508D6E"/>
    <w:rsid w:val="7D9C821C"/>
    <w:rsid w:val="7E268C7A"/>
    <w:rsid w:val="7F51C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021B9"/>
  <w14:defaultImageDpi w14:val="32767"/>
  <w15:chartTrackingRefBased/>
  <w15:docId w15:val="{BEE03567-6194-2A4E-95DB-E68893FF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C5C74"/>
    <w:rPr>
      <w:rFonts w:ascii="Calibri" w:hAnsi="Calibri" w:cs="Calibr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C74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C5C74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xmsonospacing" w:customStyle="1">
    <w:name w:val="x_msonospacing"/>
    <w:basedOn w:val="Normal"/>
    <w:rsid w:val="0036701F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apple-converted-space" w:customStyle="1">
    <w:name w:val="apple-converted-space"/>
    <w:basedOn w:val="DefaultParagraphFont"/>
    <w:rsid w:val="0036701F"/>
  </w:style>
  <w:style w:type="character" w:styleId="xnormaltextrun" w:customStyle="1">
    <w:name w:val="x_normaltextrun"/>
    <w:basedOn w:val="DefaultParagraphFont"/>
    <w:rsid w:val="0036701F"/>
  </w:style>
  <w:style w:type="paragraph" w:styleId="xparagraph" w:customStyle="1">
    <w:name w:val="x_paragraph"/>
    <w:basedOn w:val="Normal"/>
    <w:rsid w:val="0036701F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xmsonormal" w:customStyle="1">
    <w:name w:val="x_msonormal"/>
    <w:basedOn w:val="Normal"/>
    <w:rsid w:val="0036701F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80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753"/>
    <w:rPr>
      <w:rFonts w:asciiTheme="minorHAnsi" w:hAnsiTheme="minorHAnsi" w:cstheme="minorBidi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8075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753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80753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761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A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FAB"/>
    <w:rPr>
      <w:rFonts w:ascii="Calibri" w:hAnsi="Calibri" w:cs="Calibri"/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F6FAB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wxvrugby.com/matches/WXV1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englandrugby.com/news/article/red-roses-wxv-fixtures-announced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microsoft.com/office/2016/09/relationships/commentsIds" Target="commentsIds.xml" Id="rId10" /><Relationship Type="http://schemas.openxmlformats.org/officeDocument/2006/relationships/numbering" Target="numbering.xml" Id="rId4" /><Relationship Type="http://schemas.microsoft.com/office/2011/relationships/commentsExtended" Target="commentsExtended.xml" Id="rId9" /><Relationship Type="http://schemas.openxmlformats.org/officeDocument/2006/relationships/hyperlink" Target="https://www.englandrugby.com/participation/playing/ways-to-play/inner-warrior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5ebdbb-1e28-4d9d-9e81-91b0e22ba3d0" xsi:nil="true"/>
    <lcf76f155ced4ddcb4097134ff3c332f xmlns="2c396b5b-e94b-4b4d-8975-b26e13306238">
      <Terms xmlns="http://schemas.microsoft.com/office/infopath/2007/PartnerControls"/>
    </lcf76f155ced4ddcb4097134ff3c332f>
    <_ip_UnifiedCompliancePolicyUIAction xmlns="http://schemas.microsoft.com/sharepoint/v3" xsi:nil="true"/>
    <Details xmlns="2c396b5b-e94b-4b4d-8975-b26e13306238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E05AC13E4104CB6B3ECF51279B7F7" ma:contentTypeVersion="21" ma:contentTypeDescription="Create a new document." ma:contentTypeScope="" ma:versionID="bb5131f4b269c46ab5b9569526fb54b0">
  <xsd:schema xmlns:xsd="http://www.w3.org/2001/XMLSchema" xmlns:xs="http://www.w3.org/2001/XMLSchema" xmlns:p="http://schemas.microsoft.com/office/2006/metadata/properties" xmlns:ns1="http://schemas.microsoft.com/sharepoint/v3" xmlns:ns2="2c396b5b-e94b-4b4d-8975-b26e13306238" xmlns:ns3="bf5ebdbb-1e28-4d9d-9e81-91b0e22ba3d0" targetNamespace="http://schemas.microsoft.com/office/2006/metadata/properties" ma:root="true" ma:fieldsID="5af8c0f34e029633faed656e02b836d2" ns1:_="" ns2:_="" ns3:_="">
    <xsd:import namespace="http://schemas.microsoft.com/sharepoint/v3"/>
    <xsd:import namespace="2c396b5b-e94b-4b4d-8975-b26e13306238"/>
    <xsd:import namespace="bf5ebdbb-1e28-4d9d-9e81-91b0e22ba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96b5b-e94b-4b4d-8975-b26e13306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5aef0d0-b842-4786-baeb-bc839f3dee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etails" ma:index="27" nillable="true" ma:displayName="Details" ma:format="Dropdown" ma:internalName="Detail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ebdbb-1e28-4d9d-9e81-91b0e22ba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4895dc9-c45b-45b1-b34b-e8b76355f430}" ma:internalName="TaxCatchAll" ma:showField="CatchAllData" ma:web="bf5ebdbb-1e28-4d9d-9e81-91b0e22ba3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7D00C-C5D7-4615-9DB6-91A2F56AD898}">
  <ds:schemaRefs>
    <ds:schemaRef ds:uri="http://schemas.microsoft.com/office/2006/metadata/properties"/>
    <ds:schemaRef ds:uri="http://schemas.microsoft.com/office/infopath/2007/PartnerControls"/>
    <ds:schemaRef ds:uri="cee8f094-d533-473b-ae9d-d2191f716efb"/>
    <ds:schemaRef ds:uri="78787473-79ae-4453-b011-a0becbf7b4c8"/>
  </ds:schemaRefs>
</ds:datastoreItem>
</file>

<file path=customXml/itemProps2.xml><?xml version="1.0" encoding="utf-8"?>
<ds:datastoreItem xmlns:ds="http://schemas.openxmlformats.org/officeDocument/2006/customXml" ds:itemID="{1A4A900F-9D8E-4830-961B-5B7450A6C7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74302B-AF21-4FF0-B9DB-9455CB882F0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Lewis</dc:creator>
  <cp:keywords/>
  <dc:description/>
  <cp:lastModifiedBy>Yvette Heywood</cp:lastModifiedBy>
  <cp:revision>31</cp:revision>
  <dcterms:created xsi:type="dcterms:W3CDTF">2023-08-15T08:56:00Z</dcterms:created>
  <dcterms:modified xsi:type="dcterms:W3CDTF">2023-08-18T09:01:01Z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0x010100F4FE05AC13E4104CB6B3ECF51279B7F7</vt:lpwstr>
  </property>
  <property fmtid="{D5CDD505-2E9C-101B-9397-08002B2CF9AE}" pid="3" name="MediaServiceImageTags">
    <vt:lpwstr/>
  </property>
</Properties>
</file>